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10" w:rsidRDefault="00B41110" w:rsidP="00F709E8">
      <w:pPr>
        <w:widowControl/>
        <w:spacing w:line="240" w:lineRule="atLeast"/>
        <w:jc w:val="center"/>
        <w:outlineLvl w:val="1"/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金門縣立金沙國中不分類</w:t>
      </w:r>
      <w:r w:rsidRPr="00B41110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資源班行政支援辦法</w:t>
      </w:r>
    </w:p>
    <w:p w:rsidR="00F709E8" w:rsidRPr="00B41110" w:rsidRDefault="00F709E8" w:rsidP="00F709E8">
      <w:pPr>
        <w:widowControl/>
        <w:spacing w:line="240" w:lineRule="atLeast"/>
        <w:jc w:val="center"/>
        <w:outlineLvl w:val="1"/>
        <w:rPr>
          <w:rFonts w:ascii="標楷體" w:eastAsia="標楷體" w:hAnsi="標楷體" w:cs="新細明體"/>
          <w:b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 xml:space="preserve">                                         </w:t>
      </w:r>
      <w:r w:rsidRPr="00F709E8">
        <w:rPr>
          <w:rFonts w:ascii="標楷體" w:eastAsia="標楷體" w:hAnsi="標楷體" w:cs="新細明體" w:hint="eastAsia"/>
          <w:b/>
          <w:bCs/>
          <w:color w:val="000000"/>
          <w:kern w:val="0"/>
          <w:sz w:val="20"/>
          <w:szCs w:val="20"/>
        </w:rPr>
        <w:t>102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0"/>
          <w:szCs w:val="20"/>
        </w:rPr>
        <w:t>年08月29日校務會議通過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 w:themeColor="text1"/>
          <w:kern w:val="0"/>
          <w:szCs w:val="24"/>
        </w:rPr>
        <w:t>一、依據：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 w:themeColor="text1"/>
          <w:kern w:val="0"/>
          <w:szCs w:val="24"/>
        </w:rPr>
        <w:t>(</w:t>
      </w:r>
      <w:proofErr w:type="gramStart"/>
      <w:r w:rsidRPr="00B41110">
        <w:rPr>
          <w:rFonts w:ascii="標楷體" w:eastAsia="標楷體" w:hAnsi="標楷體" w:cs="新細明體"/>
          <w:color w:val="000000" w:themeColor="text1"/>
          <w:kern w:val="0"/>
          <w:szCs w:val="24"/>
        </w:rPr>
        <w:t>一</w:t>
      </w:r>
      <w:proofErr w:type="gramEnd"/>
      <w:r w:rsidRPr="00B41110">
        <w:rPr>
          <w:rFonts w:ascii="標楷體" w:eastAsia="標楷體" w:hAnsi="標楷體" w:cs="新細明體"/>
          <w:color w:val="000000" w:themeColor="text1"/>
          <w:kern w:val="0"/>
          <w:szCs w:val="24"/>
        </w:rPr>
        <w:t>)依據特殊教育法及相關規定。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CC66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 w:themeColor="text1"/>
          <w:kern w:val="0"/>
          <w:szCs w:val="24"/>
        </w:rPr>
        <w:t>(二)教育局訂定之辦理特殊教育及相關支援補充說明文。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二、目的：補充說明學校特殊教育工作之行政分工與合作及相關支援，以提供 特殊教育學生整合性之服務。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三、辦理特殊教育工作：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proofErr w:type="gramStart"/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一</w:t>
      </w:r>
      <w:proofErr w:type="gramEnd"/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)校長：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1.行政策略決定，領導監督。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2.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審核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資源班</w:t>
      </w:r>
      <w:r w:rsidR="008A379A">
        <w:rPr>
          <w:rFonts w:ascii="標楷體" w:eastAsia="標楷體" w:hAnsi="標楷體" w:cs="新細明體" w:hint="eastAsia"/>
          <w:color w:val="000000"/>
          <w:kern w:val="0"/>
          <w:szCs w:val="24"/>
        </w:rPr>
        <w:t>年度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之工作計劃。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3.定期召開特教推行委員會會議。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4.聘請特教專業教師。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5.其他相關事項。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(二)輔導主任：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1.督導推動特殊教育之各項活動內容。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2.協助特殊需求學生之鑑定安置、轉銜工作。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3.參與特殊需求學生個案會議，提供輔導諮詢。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4.評鑑特教工作之績效，並提供改進方法。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5.其他相關事項。</w:t>
      </w:r>
      <w:bookmarkStart w:id="0" w:name="_GoBack"/>
      <w:bookmarkEnd w:id="0"/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(三)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資源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班導師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：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1.擬定年度行事曆及各項計劃與活動。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2.執行特殊教育各項工作事宜。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lastRenderedPageBreak/>
        <w:t>3.依據特教推行委員會決議，辦理學生入班相關事宜。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4.召開特</w:t>
      </w:r>
      <w:proofErr w:type="gramStart"/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教</w:t>
      </w:r>
      <w:proofErr w:type="gramEnd"/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教學委員會、個案研討會、家長座談會、行政協調會…等會議。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5.與行政單位、普通班教師協調特教相關事宜。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6.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依特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殊需求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學生需要規劃課程內容及編排課表。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7.辦理各項特殊需求學生鑑定、轉銜工作及安置適當班級。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8.邀請校外專家專題演講，籌劃及辦理各項特教研習活動。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9.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提供普通班教師和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資源班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學生家長諮詢。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10.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協助處理特殊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需求學生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申訴案件。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11.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提供特殊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需求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學生特殊考試需求之行政協調與實施。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12.其他相關事項。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(四)特教教師：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1.接受轉</w:t>
      </w:r>
      <w:proofErr w:type="gramStart"/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介</w:t>
      </w:r>
      <w:proofErr w:type="gramEnd"/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及診斷鑑定、轉銜工作。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2.建立學生個案資料，擬定每位學生之</w:t>
      </w:r>
      <w:proofErr w:type="gramStart"/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ＩＥＰ</w:t>
      </w:r>
      <w:proofErr w:type="gramEnd"/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3.加強生活輔導及心理輔導。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4.進行教學與實施評量。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5.選擇教材、改編教材、製作教具。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6.與普通班教師保持聯繫，交換教學心得。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7.進行特教班經營自我評鑑。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8.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特殊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需求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學生家長之聯絡與親職教育之實施。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9.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特殊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需求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學生之生涯輔導、職業教育、追蹤輔導。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10.接受普通班教師、導師、家長、學生之諮詢。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11.協助辦理特殊教育行政工作。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lastRenderedPageBreak/>
        <w:t>12.其他相關事項。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(五)普通班教師：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1.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接納並輔導特殊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需求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學生。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2.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調整適當座位以利特殊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需求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學生學習。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3.參與特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殊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教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育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相關研習、訓練，以充實特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殊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教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育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知能。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4.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協調同儕接納並協助特殊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需求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學生。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5.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觀察特殊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需求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學生在班級之表現，隨時與資源班教師聯絡，交換輔導心 得、協助轉銜。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6.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改變教材教法，配合特殊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需求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學生之需要，以達到有效之學習。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7.其他相關事項。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四、相關支援：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proofErr w:type="gramStart"/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一</w:t>
      </w:r>
      <w:proofErr w:type="gramEnd"/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)教務處：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1.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依特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殊需求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學生需要適當</w:t>
      </w:r>
      <w:proofErr w:type="gramStart"/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編班並協助</w:t>
      </w:r>
      <w:proofErr w:type="gramEnd"/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推動融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合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教育。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2.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優先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配合特殊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需求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學生課表編排及教學。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3.協助遴選普通班導師接納資源班學生。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4.提供合格</w:t>
      </w:r>
      <w:proofErr w:type="gramStart"/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特</w:t>
      </w:r>
      <w:proofErr w:type="gramEnd"/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教師資擔任特教教師，需要時安排特教教師與普通教師科目交流、協同教學。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5.配合提供校內各項教學資源。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6.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配合協助特殊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需求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學生成績考查。</w:t>
      </w:r>
    </w:p>
    <w:p w:rsidR="00B41110" w:rsidRPr="00B41110" w:rsidRDefault="00414BEA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7</w:t>
      </w:r>
      <w:r w:rsidR="00B41110" w:rsidRPr="00B41110">
        <w:rPr>
          <w:rFonts w:ascii="標楷體" w:eastAsia="標楷體" w:hAnsi="標楷體" w:cs="新細明體"/>
          <w:color w:val="000000"/>
          <w:kern w:val="0"/>
          <w:szCs w:val="24"/>
        </w:rPr>
        <w:t>.其他相關事項。</w:t>
      </w:r>
    </w:p>
    <w:p w:rsidR="008A379A" w:rsidRDefault="008A379A" w:rsidP="00B41110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8A379A" w:rsidRDefault="008A379A" w:rsidP="00B41110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8A379A" w:rsidRDefault="008A379A" w:rsidP="00B41110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lastRenderedPageBreak/>
        <w:t>(二)學</w:t>
      </w:r>
      <w:proofErr w:type="gramStart"/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務</w:t>
      </w:r>
      <w:proofErr w:type="gramEnd"/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處：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1.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特殊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需求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學生出缺席之管理與獎懲之紀錄。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2.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協助特殊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需求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學生之安全行為、秩序、儀容、整潔等管理。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3.協助遴選普通班導師接納資源班學生。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4.協助資源教室辦理校內外各項活動。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5.其他相關事項。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(三)總務處：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1.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提供良好場所做為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資源班教室。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2.協助各項無障礙設施之規劃及各項設備之採購。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3.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支援特殊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需求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學生教學所需之教材及設備。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4.特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殊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教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育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設備及財產之登記及報銷。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5.其他相關事項。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(四)輔導室：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1.舉辦特殊學生親職教育座談會。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2.</w:t>
      </w:r>
      <w:r w:rsidR="008A379A">
        <w:rPr>
          <w:rFonts w:ascii="標楷體" w:eastAsia="標楷體" w:hAnsi="標楷體" w:cs="新細明體"/>
          <w:color w:val="000000"/>
          <w:kern w:val="0"/>
          <w:szCs w:val="24"/>
        </w:rPr>
        <w:t>協助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特教學生</w:t>
      </w:r>
      <w:r w:rsidR="008A379A">
        <w:rPr>
          <w:rFonts w:ascii="標楷體" w:eastAsia="標楷體" w:hAnsi="標楷體" w:cs="新細明體" w:hint="eastAsia"/>
          <w:color w:val="000000"/>
          <w:kern w:val="0"/>
          <w:szCs w:val="24"/>
        </w:rPr>
        <w:t>心理發展輔導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3.</w:t>
      </w:r>
      <w:r w:rsidR="00414BEA">
        <w:rPr>
          <w:rFonts w:ascii="標楷體" w:eastAsia="標楷體" w:hAnsi="標楷體" w:cs="新細明體"/>
          <w:color w:val="000000"/>
          <w:kern w:val="0"/>
          <w:szCs w:val="24"/>
        </w:rPr>
        <w:t>協助鑑定特</w:t>
      </w:r>
      <w:r w:rsidR="00414BEA">
        <w:rPr>
          <w:rFonts w:ascii="標楷體" w:eastAsia="標楷體" w:hAnsi="標楷體" w:cs="新細明體" w:hint="eastAsia"/>
          <w:color w:val="000000"/>
          <w:kern w:val="0"/>
          <w:szCs w:val="24"/>
        </w:rPr>
        <w:t>殊需求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學生智力或性向及轉銜。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4.其他相關事項。</w:t>
      </w:r>
      <w:r w:rsidR="008A379A">
        <w:rPr>
          <w:rFonts w:ascii="標楷體" w:eastAsia="標楷體" w:hAnsi="標楷體" w:cs="新細明體" w:hint="eastAsia"/>
          <w:color w:val="000000"/>
          <w:kern w:val="0"/>
          <w:szCs w:val="24"/>
        </w:rPr>
        <w:t>(升學輔導)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(五)會計室：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1.協助特教經費年度概算之編列。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2.控管經費預算與執行。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3.確實執行特</w:t>
      </w:r>
      <w:r w:rsidR="008A379A">
        <w:rPr>
          <w:rFonts w:ascii="標楷體" w:eastAsia="標楷體" w:hAnsi="標楷體" w:cs="新細明體" w:hint="eastAsia"/>
          <w:color w:val="000000"/>
          <w:kern w:val="0"/>
          <w:szCs w:val="24"/>
        </w:rPr>
        <w:t>殊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教</w:t>
      </w:r>
      <w:r w:rsidR="008A379A">
        <w:rPr>
          <w:rFonts w:ascii="標楷體" w:eastAsia="標楷體" w:hAnsi="標楷體" w:cs="新細明體" w:hint="eastAsia"/>
          <w:color w:val="000000"/>
          <w:kern w:val="0"/>
          <w:szCs w:val="24"/>
        </w:rPr>
        <w:t>育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經費專款專用。</w:t>
      </w:r>
    </w:p>
    <w:p w:rsidR="008A379A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4.其他相關事項。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lastRenderedPageBreak/>
        <w:t>(六)人事室：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1.提供特教教師進修資訊。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2.配合辦理特殊優良特教教師表揚事宜。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3.協助特教班教師晉用，及特教津貼等事宜。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4.其他相關事項。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="008A379A">
        <w:rPr>
          <w:rFonts w:ascii="標楷體" w:eastAsia="標楷體" w:hAnsi="標楷體" w:cs="新細明體" w:hint="eastAsia"/>
          <w:color w:val="000000"/>
          <w:kern w:val="0"/>
          <w:szCs w:val="24"/>
        </w:rPr>
        <w:t>七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)家長會：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1.一般學生家長：支援各項特殊教育業務。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2.資源班學生家長：配合參與、支援各項特殊教育相關活動，提供特殊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教育學生家長意見。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3.其他相關事項。</w:t>
      </w:r>
    </w:p>
    <w:p w:rsidR="00B41110" w:rsidRPr="00B41110" w:rsidRDefault="00B41110" w:rsidP="00B4111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五、本辦法經由校長同意</w:t>
      </w:r>
      <w:r w:rsidR="008A379A">
        <w:rPr>
          <w:rFonts w:ascii="標楷體" w:eastAsia="標楷體" w:hAnsi="標楷體" w:cs="新細明體" w:hint="eastAsia"/>
          <w:color w:val="000000"/>
          <w:kern w:val="0"/>
          <w:szCs w:val="24"/>
        </w:rPr>
        <w:t>，校務會議通過</w:t>
      </w:r>
      <w:r w:rsidRPr="00B41110">
        <w:rPr>
          <w:rFonts w:ascii="標楷體" w:eastAsia="標楷體" w:hAnsi="標楷體" w:cs="新細明體"/>
          <w:color w:val="000000"/>
          <w:kern w:val="0"/>
          <w:szCs w:val="24"/>
        </w:rPr>
        <w:t>後實施，修訂時亦同。</w:t>
      </w:r>
    </w:p>
    <w:p w:rsidR="0012236A" w:rsidRPr="00B41110" w:rsidRDefault="008A379A"/>
    <w:sectPr w:rsidR="0012236A" w:rsidRPr="00B411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10"/>
    <w:rsid w:val="003043E5"/>
    <w:rsid w:val="00414BEA"/>
    <w:rsid w:val="008A379A"/>
    <w:rsid w:val="00B41110"/>
    <w:rsid w:val="00D347C5"/>
    <w:rsid w:val="00F7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4111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4111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style3">
    <w:name w:val="style3"/>
    <w:basedOn w:val="a"/>
    <w:rsid w:val="00B41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41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3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37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4111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4111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style3">
    <w:name w:val="style3"/>
    <w:basedOn w:val="a"/>
    <w:rsid w:val="00B41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41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3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3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2016-10-04T06:19:00Z</cp:lastPrinted>
  <dcterms:created xsi:type="dcterms:W3CDTF">2016-10-04T05:27:00Z</dcterms:created>
  <dcterms:modified xsi:type="dcterms:W3CDTF">2016-10-04T06:25:00Z</dcterms:modified>
</cp:coreProperties>
</file>